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Pr="00756497" w:rsidRDefault="00756497" w:rsidP="00756497">
      <w:pPr>
        <w:pStyle w:val="a3"/>
        <w:jc w:val="right"/>
        <w:rPr>
          <w:rFonts w:ascii="Arial" w:hAnsi="Arial" w:cs="Arial"/>
          <w:b/>
        </w:rPr>
      </w:pPr>
      <w:r w:rsidRPr="00756497">
        <w:rPr>
          <w:rFonts w:ascii="Arial" w:hAnsi="Arial" w:cs="Arial"/>
          <w:b/>
        </w:rPr>
        <w:t>ПРОЕКТ</w:t>
      </w:r>
    </w:p>
    <w:p w:rsidR="003D7B65" w:rsidRDefault="002D079A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0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9C0C4D" w:rsidP="001339D5">
      <w:pPr>
        <w:pStyle w:val="a3"/>
        <w:spacing w:line="288" w:lineRule="auto"/>
        <w:jc w:val="center"/>
        <w:rPr>
          <w:b/>
          <w:sz w:val="12"/>
        </w:rPr>
      </w:pPr>
      <w:r w:rsidRPr="009C0C4D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9C0C4D" w:rsidP="003D7B65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0;margin-top:.45pt;width:466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d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cbbIZ/MclKNXX0LKa6Kxzn/iekDBqLDzloiu97VWCoTXNotlyOHZ&#10;+UCLlNeEUFXpjZAy6i8VGiu8mOWzmOC0FCw4Q5iz3a6WFh1I2KD4iz2C5z7M6r1iEaznhK0vtidC&#10;nm0oLlXAg8aAzsU6r8iPRbpYz9fzYlLkD+tJkTbN5GlTF5OHTfZx1nxo6rrJfgZqWVH2gjGuArvr&#10;umbF363D5eGcF+22sLcxJG/R47yA7PU/ko7KBjHPa7HT7LS1V8VhQ2Pw5TWFJ3B/B/v+za9+A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JWgx38eAgAAOwQAAA4AAAAAAAAAAAAAAAAALgIAAGRycy9lMm9Eb2MueG1sUEsBAi0AFAAG&#10;AAgAAAAhAF25B6HYAAAAAgEAAA8AAAAAAAAAAAAAAAAAeAQAAGRycy9kb3ducmV2LnhtbFBLBQYA&#10;AAAABAAEAPMAAAB9BQAAAAA=&#10;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D7B65" w:rsidRDefault="003D7B65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6535E7" w:rsidRDefault="006535E7" w:rsidP="006535E7">
      <w:pPr>
        <w:pStyle w:val="aa"/>
        <w:ind w:firstLine="0"/>
        <w:jc w:val="left"/>
        <w:rPr>
          <w:b/>
        </w:rPr>
      </w:pPr>
      <w:r w:rsidRPr="00E815B2">
        <w:rPr>
          <w:b/>
        </w:rPr>
        <w:t>О внесении изменений в приказ</w:t>
      </w:r>
      <w:r>
        <w:rPr>
          <w:b/>
        </w:rPr>
        <w:t xml:space="preserve">                                                          министерства </w:t>
      </w:r>
      <w:r w:rsidRPr="00E815B2">
        <w:rPr>
          <w:b/>
        </w:rPr>
        <w:t>транспорта</w:t>
      </w:r>
      <w:r>
        <w:rPr>
          <w:b/>
        </w:rPr>
        <w:t xml:space="preserve"> и дорожного </w:t>
      </w:r>
    </w:p>
    <w:p w:rsidR="006535E7" w:rsidRDefault="006535E7" w:rsidP="006535E7">
      <w:pPr>
        <w:pStyle w:val="aa"/>
        <w:ind w:firstLine="0"/>
        <w:rPr>
          <w:b/>
        </w:rPr>
      </w:pPr>
      <w:r>
        <w:rPr>
          <w:b/>
        </w:rPr>
        <w:t xml:space="preserve">хозяйства </w:t>
      </w:r>
      <w:r w:rsidRPr="00E815B2">
        <w:rPr>
          <w:b/>
        </w:rPr>
        <w:t>Саратовской</w:t>
      </w:r>
      <w:r>
        <w:rPr>
          <w:b/>
        </w:rPr>
        <w:t xml:space="preserve"> </w:t>
      </w:r>
      <w:r w:rsidRPr="00E815B2">
        <w:rPr>
          <w:b/>
        </w:rPr>
        <w:t xml:space="preserve">области </w:t>
      </w:r>
    </w:p>
    <w:p w:rsidR="006535E7" w:rsidRDefault="006535E7" w:rsidP="006535E7">
      <w:pPr>
        <w:pStyle w:val="aa"/>
        <w:ind w:firstLine="0"/>
        <w:rPr>
          <w:b/>
        </w:rPr>
      </w:pPr>
      <w:r w:rsidRPr="001769CC">
        <w:rPr>
          <w:b/>
        </w:rPr>
        <w:t xml:space="preserve">от </w:t>
      </w:r>
      <w:r w:rsidR="002B18C9">
        <w:rPr>
          <w:b/>
        </w:rPr>
        <w:t>12</w:t>
      </w:r>
      <w:r>
        <w:rPr>
          <w:b/>
        </w:rPr>
        <w:t xml:space="preserve"> </w:t>
      </w:r>
      <w:r w:rsidR="002B18C9">
        <w:rPr>
          <w:b/>
        </w:rPr>
        <w:t>ноября 2019</w:t>
      </w:r>
      <w:r>
        <w:rPr>
          <w:b/>
        </w:rPr>
        <w:t xml:space="preserve"> </w:t>
      </w:r>
      <w:r w:rsidRPr="001769CC">
        <w:rPr>
          <w:b/>
        </w:rPr>
        <w:t>г</w:t>
      </w:r>
      <w:r>
        <w:rPr>
          <w:b/>
        </w:rPr>
        <w:t>ода</w:t>
      </w:r>
      <w:r w:rsidRPr="001769CC">
        <w:rPr>
          <w:b/>
        </w:rPr>
        <w:t xml:space="preserve"> </w:t>
      </w:r>
      <w:r>
        <w:rPr>
          <w:b/>
        </w:rPr>
        <w:t>№01-0</w:t>
      </w:r>
      <w:r w:rsidR="002B18C9">
        <w:rPr>
          <w:b/>
        </w:rPr>
        <w:t>1-12</w:t>
      </w:r>
      <w:r>
        <w:rPr>
          <w:b/>
        </w:rPr>
        <w:t>/</w:t>
      </w:r>
      <w:r w:rsidR="002B18C9">
        <w:rPr>
          <w:b/>
        </w:rPr>
        <w:t>290</w:t>
      </w:r>
    </w:p>
    <w:p w:rsidR="006535E7" w:rsidRDefault="006535E7" w:rsidP="006535E7">
      <w:pPr>
        <w:pStyle w:val="aa"/>
        <w:ind w:firstLine="0"/>
        <w:rPr>
          <w:b/>
        </w:rPr>
      </w:pPr>
    </w:p>
    <w:p w:rsidR="006535E7" w:rsidRDefault="006535E7" w:rsidP="006535E7">
      <w:pPr>
        <w:pStyle w:val="aa"/>
      </w:pPr>
      <w:r>
        <w:t>В соответствии с Положением,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ПРИКАЗЫВАЮ:</w:t>
      </w:r>
    </w:p>
    <w:p w:rsidR="006535E7" w:rsidRDefault="006535E7" w:rsidP="006535E7">
      <w:pPr>
        <w:pStyle w:val="aa"/>
      </w:pPr>
      <w:r>
        <w:t xml:space="preserve">1. </w:t>
      </w:r>
      <w:proofErr w:type="gramStart"/>
      <w:r>
        <w:t xml:space="preserve">Внести в приказ министерства транспорта и дорожного хозяйства Саратовской области от </w:t>
      </w:r>
      <w:r w:rsidR="002B18C9">
        <w:t>12 ноября</w:t>
      </w:r>
      <w:r>
        <w:t xml:space="preserve"> 201</w:t>
      </w:r>
      <w:r w:rsidR="002B18C9">
        <w:t>9</w:t>
      </w:r>
      <w:r>
        <w:t xml:space="preserve"> года № 01-0</w:t>
      </w:r>
      <w:r w:rsidR="002B18C9">
        <w:t>1-12</w:t>
      </w:r>
      <w:r>
        <w:t>/</w:t>
      </w:r>
      <w:r w:rsidR="002B18C9">
        <w:t>290</w:t>
      </w:r>
      <w:r>
        <w:t xml:space="preserve"> «</w:t>
      </w:r>
      <w:r w:rsidRPr="00173D98">
        <w:t>Об утверждении административного регламента</w:t>
      </w:r>
      <w:r w:rsidRPr="00424D7B">
        <w:rPr>
          <w:bCs/>
          <w:szCs w:val="28"/>
        </w:rPr>
        <w:t xml:space="preserve"> исполнени</w:t>
      </w:r>
      <w:r>
        <w:rPr>
          <w:bCs/>
          <w:szCs w:val="28"/>
        </w:rPr>
        <w:t>я</w:t>
      </w:r>
      <w:r w:rsidRPr="00424D7B">
        <w:rPr>
          <w:bCs/>
          <w:szCs w:val="28"/>
        </w:rPr>
        <w:t xml:space="preserve"> министерством транспорта и дорожного хозяйства Саратовской области государственной функции по</w:t>
      </w:r>
      <w:r>
        <w:rPr>
          <w:bCs/>
          <w:szCs w:val="28"/>
        </w:rPr>
        <w:t xml:space="preserve"> осуществлению регионального государственного </w:t>
      </w:r>
      <w:r w:rsidR="00CA3F89">
        <w:rPr>
          <w:bCs/>
          <w:szCs w:val="28"/>
        </w:rPr>
        <w:t>контроля</w:t>
      </w:r>
      <w:r>
        <w:rPr>
          <w:bCs/>
          <w:szCs w:val="28"/>
        </w:rPr>
        <w:t xml:space="preserve"> за </w:t>
      </w:r>
      <w:r w:rsidR="00CA3F89">
        <w:rPr>
          <w:bCs/>
          <w:szCs w:val="28"/>
        </w:rPr>
        <w:t>применением установленных тарифов на перемещение и хранение задержанных транспортных средств, в том числе маломерных судов на территории Саратовской области</w:t>
      </w:r>
      <w:r>
        <w:t>» следующие изменения:</w:t>
      </w:r>
      <w:proofErr w:type="gramEnd"/>
    </w:p>
    <w:p w:rsidR="00CA3F89" w:rsidRDefault="00B639C3" w:rsidP="006535E7">
      <w:pPr>
        <w:pStyle w:val="aa"/>
      </w:pPr>
      <w:r>
        <w:t xml:space="preserve">абзац первый после слов «Федеральным законом» дополнить словами «от 26 декабря 2008 года № 294-ФЗ»; </w:t>
      </w:r>
    </w:p>
    <w:p w:rsidR="006535E7" w:rsidRDefault="006535E7" w:rsidP="006535E7">
      <w:pPr>
        <w:pStyle w:val="aa"/>
      </w:pPr>
      <w:r>
        <w:t>в приложении:</w:t>
      </w:r>
    </w:p>
    <w:p w:rsidR="006535E7" w:rsidRDefault="00A97459" w:rsidP="00A97459">
      <w:pPr>
        <w:ind w:firstLine="708"/>
      </w:pPr>
      <w:r>
        <w:t>пункт 2.1.</w:t>
      </w:r>
      <w:r w:rsidR="00EA0F96">
        <w:t>1.</w:t>
      </w:r>
      <w:r>
        <w:t xml:space="preserve"> изложить в следующей редакции:</w:t>
      </w:r>
    </w:p>
    <w:p w:rsidR="00EA0F96" w:rsidRDefault="006535E7" w:rsidP="006535E7">
      <w:pPr>
        <w:ind w:firstLine="709"/>
      </w:pPr>
      <w:r>
        <w:t>«</w:t>
      </w:r>
      <w:r w:rsidR="00A97459">
        <w:t>2.</w:t>
      </w:r>
      <w:r w:rsidR="00756497">
        <w:t>1</w:t>
      </w:r>
      <w:r w:rsidR="00EA0F96">
        <w:t>.1. Порядок получения информации заинтересованными лицами по вопросам осуществления государственного контроля.</w:t>
      </w:r>
    </w:p>
    <w:p w:rsidR="00375403" w:rsidRDefault="00EA0F96" w:rsidP="006535E7">
      <w:pPr>
        <w:ind w:firstLine="709"/>
      </w:pPr>
      <w:r>
        <w:t xml:space="preserve"> </w:t>
      </w:r>
      <w:r w:rsidR="006535E7">
        <w:t>Справочная информация</w:t>
      </w:r>
      <w:r w:rsidR="00375403">
        <w:t xml:space="preserve"> о:</w:t>
      </w:r>
    </w:p>
    <w:p w:rsidR="00375403" w:rsidRDefault="00375403" w:rsidP="006535E7">
      <w:pPr>
        <w:ind w:firstLine="709"/>
      </w:pPr>
      <w:proofErr w:type="gramStart"/>
      <w:r>
        <w:t>месте</w:t>
      </w:r>
      <w:proofErr w:type="gramEnd"/>
      <w:r>
        <w:t xml:space="preserve"> нахождения и графике работы Министерства;</w:t>
      </w:r>
    </w:p>
    <w:p w:rsidR="00375403" w:rsidRDefault="00375403" w:rsidP="006535E7">
      <w:pPr>
        <w:ind w:firstLine="709"/>
      </w:pPr>
      <w:r>
        <w:t>справочных телефонах структурного подразделения Министерства, исполняющего государственную функцию;</w:t>
      </w:r>
    </w:p>
    <w:p w:rsidR="00375403" w:rsidRDefault="00375403" w:rsidP="006535E7">
      <w:pPr>
        <w:ind w:firstLine="709"/>
      </w:pPr>
      <w:proofErr w:type="gramStart"/>
      <w:r>
        <w:t>адресах</w:t>
      </w:r>
      <w:proofErr w:type="gramEnd"/>
      <w:r>
        <w:t xml:space="preserve"> официального сайта и электронной почты Министерства в сети Интернет</w:t>
      </w:r>
    </w:p>
    <w:p w:rsidR="00375403" w:rsidRDefault="00375403" w:rsidP="006535E7">
      <w:pPr>
        <w:ind w:firstLine="709"/>
        <w:rPr>
          <w:color w:val="000000"/>
        </w:rPr>
      </w:pPr>
      <w:proofErr w:type="gramStart"/>
      <w:r>
        <w:t>размещена</w:t>
      </w:r>
      <w:proofErr w:type="gramEnd"/>
      <w:r>
        <w:t xml:space="preserve"> </w:t>
      </w:r>
      <w:r w:rsidR="006535E7">
        <w:t xml:space="preserve">на официальном сайте </w:t>
      </w:r>
      <w:r>
        <w:t>М</w:t>
      </w:r>
      <w:r w:rsidR="006535E7">
        <w:t xml:space="preserve">инистерства в сети Интернет, </w:t>
      </w:r>
      <w:r>
        <w:t xml:space="preserve">в региональном реестре и на </w:t>
      </w:r>
      <w:r w:rsidR="006535E7">
        <w:t>Едином портале государственных и муниципальных услуг (функций</w:t>
      </w:r>
      <w:r w:rsidR="006535E7" w:rsidRPr="005E7A57">
        <w:rPr>
          <w:color w:val="000000"/>
        </w:rPr>
        <w:t>)</w:t>
      </w:r>
      <w:r>
        <w:rPr>
          <w:color w:val="000000"/>
        </w:rPr>
        <w:t>.</w:t>
      </w:r>
    </w:p>
    <w:p w:rsidR="006535E7" w:rsidRDefault="00375403" w:rsidP="006535E7">
      <w:pPr>
        <w:ind w:firstLine="709"/>
        <w:rPr>
          <w:color w:val="000000"/>
        </w:rPr>
      </w:pPr>
      <w:r>
        <w:rPr>
          <w:color w:val="000000"/>
        </w:rPr>
        <w:lastRenderedPageBreak/>
        <w:t>Министерство обеспечивает актуализацию справочной информации на своем официальном сайте, а также в соответствующем разделе регионального реестра</w:t>
      </w:r>
      <w:proofErr w:type="gramStart"/>
      <w:r>
        <w:rPr>
          <w:color w:val="000000"/>
        </w:rPr>
        <w:t>.»</w:t>
      </w:r>
      <w:r w:rsidR="006535E7" w:rsidRPr="005E7A57">
        <w:rPr>
          <w:color w:val="000000"/>
        </w:rPr>
        <w:t>;</w:t>
      </w:r>
      <w:proofErr w:type="gramEnd"/>
    </w:p>
    <w:p w:rsidR="00BA799C" w:rsidRDefault="00BA799C" w:rsidP="006535E7">
      <w:pPr>
        <w:ind w:firstLine="709"/>
        <w:rPr>
          <w:color w:val="000000"/>
        </w:rPr>
      </w:pPr>
      <w:r>
        <w:rPr>
          <w:color w:val="000000"/>
        </w:rPr>
        <w:t>в пункте 3.2.2. подпункт 1 исключить;</w:t>
      </w:r>
      <w:bookmarkStart w:id="0" w:name="_GoBack"/>
      <w:bookmarkEnd w:id="0"/>
      <w:r>
        <w:rPr>
          <w:color w:val="000000"/>
        </w:rPr>
        <w:t xml:space="preserve"> </w:t>
      </w:r>
    </w:p>
    <w:p w:rsidR="007227AE" w:rsidRDefault="007227AE" w:rsidP="007227AE">
      <w:pPr>
        <w:ind w:firstLine="708"/>
      </w:pPr>
      <w:r>
        <w:t>пункт 3.3.13. изложить в следующей редакции:</w:t>
      </w:r>
    </w:p>
    <w:p w:rsidR="0018102D" w:rsidRDefault="007227AE" w:rsidP="007227AE">
      <w:pPr>
        <w:ind w:firstLine="708"/>
      </w:pPr>
      <w:r>
        <w:t xml:space="preserve">«3.3.13. Должностное лицо Министерства непосредственно после окончания проверки составляет акт проверки в двух экземплярах. </w:t>
      </w:r>
      <w:proofErr w:type="gramStart"/>
      <w:r>
        <w:t xml:space="preserve">В случае выявления в результате мероприятия по контролю нарушений требований законодательства </w:t>
      </w:r>
      <w:r w:rsidR="0018102D">
        <w:t>о применении установленных тарифов на перемещение</w:t>
      </w:r>
      <w:proofErr w:type="gramEnd"/>
      <w:r w:rsidR="0018102D">
        <w:t xml:space="preserve"> и хранение задержанных транспортных средств, в том числе маломерных судов на территории Саратовской области должностное лицо Министерства осуществляет реализацию следующих полномочий, направленных на обеспечение законодательства:</w:t>
      </w:r>
    </w:p>
    <w:p w:rsidR="0018102D" w:rsidRDefault="0018102D" w:rsidP="007227AE">
      <w:pPr>
        <w:ind w:firstLine="708"/>
      </w:pPr>
      <w:r>
        <w:t>- фиксирует все факты выявленных нарушений в акте проверки;</w:t>
      </w:r>
    </w:p>
    <w:p w:rsidR="0018102D" w:rsidRDefault="0018102D" w:rsidP="007227AE">
      <w:pPr>
        <w:ind w:firstLine="708"/>
      </w:pPr>
      <w:r>
        <w:t xml:space="preserve">- выдает обязательные </w:t>
      </w:r>
      <w:proofErr w:type="gramStart"/>
      <w:r>
        <w:t>для исполнения предписание об устранении выявленных в результате мероприятия по контролю законодательства с указанием</w:t>
      </w:r>
      <w:proofErr w:type="gramEnd"/>
      <w:r>
        <w:t xml:space="preserve"> сроков их устранения, являющиеся приложением к акту проверки;</w:t>
      </w:r>
    </w:p>
    <w:p w:rsidR="007227AE" w:rsidRDefault="0018102D" w:rsidP="007227AE">
      <w:pPr>
        <w:ind w:firstLine="708"/>
      </w:pPr>
      <w:r>
        <w:t>- контролирует исполнение указанного предписания в установленные сроки</w:t>
      </w:r>
      <w:proofErr w:type="gramStart"/>
      <w:r>
        <w:t>.</w:t>
      </w:r>
      <w:r w:rsidR="007227AE">
        <w:t>»</w:t>
      </w:r>
      <w:r>
        <w:t>;</w:t>
      </w:r>
      <w:proofErr w:type="gramEnd"/>
    </w:p>
    <w:p w:rsidR="008008E7" w:rsidRDefault="00D674B3" w:rsidP="007227AE">
      <w:pPr>
        <w:ind w:firstLine="708"/>
      </w:pPr>
      <w:r>
        <w:t>в пункте 3.5.3. слова «пунктом 3.3.1.» заменить словами «пунктом 3.3.»</w:t>
      </w:r>
      <w:r w:rsidR="008008E7">
        <w:t>;</w:t>
      </w:r>
    </w:p>
    <w:p w:rsidR="008008E7" w:rsidRDefault="008008E7" w:rsidP="008008E7">
      <w:pPr>
        <w:ind w:firstLine="708"/>
      </w:pPr>
      <w:r>
        <w:t>в пункте 3.5.4. слова «пунктом 3.3.1.» заменить словами «пунктом 3.3.»;</w:t>
      </w:r>
    </w:p>
    <w:p w:rsidR="008008E7" w:rsidRDefault="008008E7" w:rsidP="008008E7">
      <w:pPr>
        <w:ind w:firstLine="708"/>
      </w:pPr>
      <w:r>
        <w:t>в пункте 3.5.5. слова «пунктом 3.3.1.» заменить словами «пунктом 3.3.»;</w:t>
      </w:r>
    </w:p>
    <w:p w:rsidR="008008E7" w:rsidRDefault="008008E7" w:rsidP="008008E7">
      <w:pPr>
        <w:ind w:firstLine="708"/>
      </w:pPr>
      <w:r>
        <w:t>в пункте 3.5.6. слова «пунктом 3.3.1.» заменить словами «пунктом 3.3.»;</w:t>
      </w:r>
    </w:p>
    <w:p w:rsidR="008008E7" w:rsidRDefault="008008E7" w:rsidP="008008E7">
      <w:pPr>
        <w:ind w:firstLine="708"/>
      </w:pPr>
      <w:r>
        <w:t>в пункте 3.6.6. слова «в пункте 3.3.1.» заменить словами «в пункте 3.4.»;</w:t>
      </w:r>
    </w:p>
    <w:p w:rsidR="008008E7" w:rsidRDefault="008008E7" w:rsidP="008008E7">
      <w:pPr>
        <w:ind w:firstLine="708"/>
      </w:pPr>
      <w:r>
        <w:t>в пункте 3.6.8. слова «с пунктом 3.3.1.» заменить словами « с пунктом 3.3.»;</w:t>
      </w:r>
    </w:p>
    <w:p w:rsidR="008008E7" w:rsidRDefault="008008E7" w:rsidP="008008E7">
      <w:pPr>
        <w:ind w:firstLine="708"/>
      </w:pPr>
      <w:r>
        <w:t xml:space="preserve">в пункте 3.7.8. слова «в пункте 3.4.1.» заменить словами «в пункте 3.4.»; </w:t>
      </w:r>
    </w:p>
    <w:p w:rsidR="00EA0F96" w:rsidRDefault="008008E7" w:rsidP="008008E7">
      <w:pPr>
        <w:ind w:firstLine="708"/>
      </w:pPr>
      <w:r>
        <w:t>в пункте 3.7.10. слова «с пунктом 3.3.1.» заменить словами «с пунктом 3.3».</w:t>
      </w:r>
    </w:p>
    <w:p w:rsidR="006535E7" w:rsidRPr="002C47CD" w:rsidRDefault="006535E7" w:rsidP="006535E7">
      <w:pPr>
        <w:suppressAutoHyphens/>
        <w:ind w:firstLine="709"/>
        <w:rPr>
          <w:bCs/>
          <w:iCs/>
        </w:rPr>
      </w:pPr>
      <w:r w:rsidRPr="002C47CD">
        <w:t xml:space="preserve">2. </w:t>
      </w:r>
      <w:r>
        <w:t xml:space="preserve">Отделу </w:t>
      </w:r>
      <w:r w:rsidR="000224BC">
        <w:t>регионального государственного контроля в сфере перевозок пассажиров и багажа легковым такси и административной практики</w:t>
      </w:r>
      <w:r w:rsidRPr="002C47CD">
        <w:rPr>
          <w:bCs/>
          <w:iCs/>
        </w:rPr>
        <w:t xml:space="preserve"> </w:t>
      </w:r>
      <w:proofErr w:type="gramStart"/>
      <w:r w:rsidRPr="002C47CD">
        <w:rPr>
          <w:bCs/>
          <w:iCs/>
        </w:rPr>
        <w:t>разместить приказ</w:t>
      </w:r>
      <w:proofErr w:type="gramEnd"/>
      <w:r w:rsidRPr="002C47CD">
        <w:rPr>
          <w:bCs/>
          <w:iCs/>
        </w:rPr>
        <w:t xml:space="preserve"> на официальном сайте министерства транспорта и дорожного хозяйства области, а также копию приказа направить в министерство информации и печати области для официального   опубликования.</w:t>
      </w:r>
    </w:p>
    <w:p w:rsidR="00C42E70" w:rsidRDefault="006535E7" w:rsidP="00C42E70">
      <w:pPr>
        <w:ind w:firstLine="709"/>
      </w:pPr>
      <w:r w:rsidRPr="002C47CD">
        <w:t xml:space="preserve">3. </w:t>
      </w:r>
      <w:r w:rsidR="00C42E70">
        <w:t xml:space="preserve">Юридическому отделу направить копию настоящего приказа в Управление министерства юстиции Российской Федерации </w:t>
      </w:r>
      <w:proofErr w:type="gramStart"/>
      <w:r w:rsidR="00C42E70">
        <w:t>по</w:t>
      </w:r>
      <w:proofErr w:type="gramEnd"/>
      <w:r w:rsidR="00C42E70">
        <w:t xml:space="preserve">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  </w:t>
      </w:r>
    </w:p>
    <w:p w:rsidR="006535E7" w:rsidRPr="002C47CD" w:rsidRDefault="006535E7" w:rsidP="006535E7">
      <w:pPr>
        <w:suppressAutoHyphens/>
        <w:ind w:firstLine="709"/>
      </w:pPr>
      <w:r w:rsidRPr="002C47CD">
        <w:t xml:space="preserve">4. Контроль исполнения приказа </w:t>
      </w:r>
      <w:r w:rsidR="000224BC">
        <w:t xml:space="preserve">возложить на заместителя министра </w:t>
      </w:r>
      <w:proofErr w:type="spellStart"/>
      <w:r w:rsidR="000224BC">
        <w:t>И.А.Козаченко</w:t>
      </w:r>
      <w:proofErr w:type="spellEnd"/>
      <w:r w:rsidRPr="002C47CD">
        <w:t>.</w:t>
      </w:r>
    </w:p>
    <w:p w:rsidR="006535E7" w:rsidRDefault="006535E7" w:rsidP="006535E7">
      <w:pPr>
        <w:suppressAutoHyphens/>
        <w:spacing w:line="348" w:lineRule="auto"/>
      </w:pPr>
    </w:p>
    <w:p w:rsidR="006535E7" w:rsidRPr="002C47CD" w:rsidRDefault="006535E7" w:rsidP="006535E7">
      <w:pPr>
        <w:suppressAutoHyphens/>
        <w:spacing w:line="348" w:lineRule="auto"/>
      </w:pPr>
    </w:p>
    <w:p w:rsidR="006535E7" w:rsidRPr="002C47CD" w:rsidRDefault="006535E7" w:rsidP="006535E7">
      <w:pPr>
        <w:suppressAutoHyphens/>
        <w:spacing w:line="348" w:lineRule="auto"/>
        <w:rPr>
          <w:b/>
        </w:rPr>
      </w:pPr>
      <w:r w:rsidRPr="002C47CD">
        <w:rPr>
          <w:b/>
        </w:rPr>
        <w:t xml:space="preserve">Министр                                                                                          </w:t>
      </w:r>
      <w:r>
        <w:rPr>
          <w:b/>
        </w:rPr>
        <w:t xml:space="preserve">  </w:t>
      </w:r>
      <w:r w:rsidRPr="002C47CD">
        <w:rPr>
          <w:b/>
        </w:rPr>
        <w:t>Н.Н.Чуриков</w:t>
      </w: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D5F06" w:rsidRDefault="007D5F06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sectPr w:rsidR="007D5F06" w:rsidSect="00356829">
      <w:pgSz w:w="11906" w:h="16838"/>
      <w:pgMar w:top="397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EE" w:rsidRDefault="007B0DEE" w:rsidP="008C766F">
      <w:r>
        <w:separator/>
      </w:r>
    </w:p>
  </w:endnote>
  <w:endnote w:type="continuationSeparator" w:id="0">
    <w:p w:rsidR="007B0DEE" w:rsidRDefault="007B0DE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EE" w:rsidRDefault="007B0DEE" w:rsidP="008C766F">
      <w:r>
        <w:separator/>
      </w:r>
    </w:p>
  </w:footnote>
  <w:footnote w:type="continuationSeparator" w:id="0">
    <w:p w:rsidR="007B0DEE" w:rsidRDefault="007B0DEE" w:rsidP="008C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143D"/>
    <w:rsid w:val="000144C4"/>
    <w:rsid w:val="00014B97"/>
    <w:rsid w:val="000224BC"/>
    <w:rsid w:val="000954F8"/>
    <w:rsid w:val="000B4367"/>
    <w:rsid w:val="00103A4E"/>
    <w:rsid w:val="001220EF"/>
    <w:rsid w:val="001339D5"/>
    <w:rsid w:val="00147D8C"/>
    <w:rsid w:val="00167283"/>
    <w:rsid w:val="0018102D"/>
    <w:rsid w:val="00186E42"/>
    <w:rsid w:val="001C76EC"/>
    <w:rsid w:val="00215049"/>
    <w:rsid w:val="002150E6"/>
    <w:rsid w:val="0027050E"/>
    <w:rsid w:val="002B18C9"/>
    <w:rsid w:val="002D079A"/>
    <w:rsid w:val="002F6A62"/>
    <w:rsid w:val="00313FE1"/>
    <w:rsid w:val="00342B92"/>
    <w:rsid w:val="00356829"/>
    <w:rsid w:val="003621C2"/>
    <w:rsid w:val="00364D4F"/>
    <w:rsid w:val="0037383F"/>
    <w:rsid w:val="00375403"/>
    <w:rsid w:val="003A04E4"/>
    <w:rsid w:val="003C5C20"/>
    <w:rsid w:val="003D7B65"/>
    <w:rsid w:val="003E2930"/>
    <w:rsid w:val="00410FCF"/>
    <w:rsid w:val="00414D0A"/>
    <w:rsid w:val="00521271"/>
    <w:rsid w:val="00532F58"/>
    <w:rsid w:val="0055473B"/>
    <w:rsid w:val="005D6816"/>
    <w:rsid w:val="00605FC1"/>
    <w:rsid w:val="006535E7"/>
    <w:rsid w:val="00677F4F"/>
    <w:rsid w:val="0069570F"/>
    <w:rsid w:val="006D3E08"/>
    <w:rsid w:val="006F5E47"/>
    <w:rsid w:val="00720416"/>
    <w:rsid w:val="007227AE"/>
    <w:rsid w:val="00756497"/>
    <w:rsid w:val="0077037A"/>
    <w:rsid w:val="007973EB"/>
    <w:rsid w:val="007A4C2E"/>
    <w:rsid w:val="007B0DEE"/>
    <w:rsid w:val="007D5A02"/>
    <w:rsid w:val="007D5F06"/>
    <w:rsid w:val="007E3D31"/>
    <w:rsid w:val="007E4C99"/>
    <w:rsid w:val="008008E7"/>
    <w:rsid w:val="00822E66"/>
    <w:rsid w:val="00822F34"/>
    <w:rsid w:val="008348F2"/>
    <w:rsid w:val="008C766F"/>
    <w:rsid w:val="00990F99"/>
    <w:rsid w:val="009C0C4D"/>
    <w:rsid w:val="009F4E07"/>
    <w:rsid w:val="00A40FB6"/>
    <w:rsid w:val="00A97459"/>
    <w:rsid w:val="00AA2764"/>
    <w:rsid w:val="00AD53F7"/>
    <w:rsid w:val="00B42A3C"/>
    <w:rsid w:val="00B42FB4"/>
    <w:rsid w:val="00B44CEE"/>
    <w:rsid w:val="00B639C3"/>
    <w:rsid w:val="00B66F31"/>
    <w:rsid w:val="00BA799C"/>
    <w:rsid w:val="00BB3681"/>
    <w:rsid w:val="00BE1A19"/>
    <w:rsid w:val="00C32AD9"/>
    <w:rsid w:val="00C42E70"/>
    <w:rsid w:val="00C62C7E"/>
    <w:rsid w:val="00C7441B"/>
    <w:rsid w:val="00C8244C"/>
    <w:rsid w:val="00CA3F89"/>
    <w:rsid w:val="00CC7BF5"/>
    <w:rsid w:val="00D0075F"/>
    <w:rsid w:val="00D14018"/>
    <w:rsid w:val="00D24353"/>
    <w:rsid w:val="00D5220A"/>
    <w:rsid w:val="00D57084"/>
    <w:rsid w:val="00D674B3"/>
    <w:rsid w:val="00E5142D"/>
    <w:rsid w:val="00EA0F96"/>
    <w:rsid w:val="00EF616B"/>
    <w:rsid w:val="00F400E8"/>
    <w:rsid w:val="00F63B32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535E7"/>
    <w:pPr>
      <w:suppressAutoHyphens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35E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5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Фенина Людмила Алексеевна</cp:lastModifiedBy>
  <cp:revision>2</cp:revision>
  <cp:lastPrinted>2019-04-30T11:18:00Z</cp:lastPrinted>
  <dcterms:created xsi:type="dcterms:W3CDTF">2019-12-19T13:03:00Z</dcterms:created>
  <dcterms:modified xsi:type="dcterms:W3CDTF">2019-12-19T13:03:00Z</dcterms:modified>
</cp:coreProperties>
</file>